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30" w:rsidRDefault="00753430" w:rsidP="00753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Netradične tradičné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Slovakia</w:t>
      </w:r>
    </w:p>
    <w:p w:rsidR="00752A6D" w:rsidRDefault="00753430" w:rsidP="00753430">
      <w:pPr>
        <w:pStyle w:val="Nadpis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Žiariace tváričky študentov i profesorov premávajúce sa po chodbách našej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Horvátky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húževnatosť a energia, pozitivita a optimizmus, či smiech prinášajúci slzy. Čomu naši gymnazisti za toto všetko môžu ďakovať? Nie, nie. Zlá otázka. Ak by ste sa opýtali komu, odpoveď je viac než jednoduchá. Tým najúžasnejším anglickým lektorom z projektu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Educate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Slovakia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ktorý sa v dňoch</w:t>
      </w:r>
      <w:r w:rsidR="00752A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od 14. do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18. októbra 2013 na našej škole uskutočnil už tretíkrát, aj vďaka spolupráci s mládežníckou organizáciou AIESEC Bratislava.</w:t>
      </w:r>
    </w:p>
    <w:p w:rsidR="00753430" w:rsidRDefault="00753430" w:rsidP="00753430">
      <w:pPr>
        <w:pStyle w:val="Nadpis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Počas týchto dní sme mali možnosť spoznať štyroch úplne diametrálne odlišných lektorov. Mladá, entuziazmom nabudená a najviac srdcu prirastená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Roxana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Popescu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 Rumunska nám ukázala, že život je o tvorení seba samého. Tvrdí, že ak chceme cestovať, stačí sa pobaliť a ísť. Tiež nám radí držať sa jej kréda ,,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fairy</w:t>
      </w:r>
      <w:r w:rsidR="008F591C">
        <w:rPr>
          <w:rFonts w:ascii="Times New Roman" w:hAnsi="Times New Roman" w:cs="Times New Roman"/>
          <w:b w:val="0"/>
          <w:color w:val="auto"/>
          <w:sz w:val="24"/>
          <w:szCs w:val="24"/>
        </w:rPr>
        <w:t>ta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le</w:t>
      </w:r>
      <w:proofErr w:type="spellEnd"/>
      <w:r w:rsidRPr="008F591C">
        <w:rPr>
          <w:rFonts w:ascii="Times New Roman" w:hAnsi="Times New Roman" w:cs="Times New Roman"/>
          <w:b w:val="0"/>
          <w:color w:val="auto"/>
          <w:sz w:val="24"/>
          <w:szCs w:val="24"/>
        </w:rPr>
        <w:t>’’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Ži svoju rozprávku. Druhou lektorskou slečnou bola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Simona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Tsankova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 Bulharska, ktorú ako prvé zaujímalo, kto z nás už bol v jej rodnej krajine a hlavne koľkokrát. Bola príkladnou reprezentantkou jej pôvodu, miluje tanec, večierky a zábavu. Vďaka nej sme si mohli uvedomiť, že život nemusíme vôbec brať tak vážne, lebo nakoniec z neho aj tak nevyviazneme živí. Berie svet s nadhľadom a žije pre momentálnu chvíľu, nepozerá sa na to čo bolo alebo bude. Pánsku časť lektorov tvorili Brazílčania,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Rodrigo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Barros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 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Denise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Souza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Tí nás na svojich hodinách zaviedli do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tínedžerského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sveta v Brazílii, nechýbal im samozrejme ich rodný temperament, vďaka ktorému bol čas strávený s nimi teda riadne prikorenený ako sa na Brazílčanov patrí. </w:t>
      </w:r>
    </w:p>
    <w:p w:rsidR="00753430" w:rsidRDefault="00753430" w:rsidP="00753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Hodiny s nimi boli iné. Nezačínali sa obyčajným ,,</w:t>
      </w:r>
      <w:proofErr w:type="spellStart"/>
      <w:r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8F591C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a nekončili tradičným úsmevom ,,</w:t>
      </w:r>
      <w:proofErr w:type="spellStart"/>
      <w:r>
        <w:rPr>
          <w:rFonts w:ascii="Times New Roman" w:hAnsi="Times New Roman" w:cs="Times New Roman"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‘‘. Mali niečo hlbšie v sebe ako predošlé roky. Lektori nám dali kúsky zo seba, dovolili nám porozumieť ich zmýšľaniu a pohľadu na svet. Zvončekom na konci hodiny sa nič nekončilo. Čas sme s nimi trávili aj dobrovoľne, mimo vyučovania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Horvátky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Chceli sme im ukázať naše obľúbené kúty Bratislavy, nielen tie najpodstatnejšie pamiatky, ktoré si môžu ako turisti 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vygúgliť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Navzájom máme medzi sebou vytvorené puto, ktoré ani diaľka nerozdelí. </w:t>
      </w:r>
    </w:p>
    <w:p w:rsidR="00753430" w:rsidRDefault="00753430" w:rsidP="007534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Týmto, by som sa v mene všetkých študentov </w:t>
      </w:r>
      <w:proofErr w:type="spellStart"/>
      <w:r>
        <w:rPr>
          <w:rFonts w:ascii="Times New Roman" w:hAnsi="Times New Roman" w:cs="Times New Roman"/>
          <w:sz w:val="24"/>
          <w:szCs w:val="24"/>
        </w:rPr>
        <w:t>Horvátky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chcela poďakovať vedeniu našej školy, teda pani riaditeľke </w:t>
      </w:r>
      <w:r>
        <w:rPr>
          <w:rFonts w:ascii="Times New Roman" w:hAnsi="Times New Roman" w:cs="Times New Roman"/>
          <w:b/>
          <w:sz w:val="24"/>
          <w:szCs w:val="24"/>
        </w:rPr>
        <w:t>Mgr. Marte Jankovičovej</w:t>
      </w:r>
      <w:r>
        <w:rPr>
          <w:rFonts w:ascii="Times New Roman" w:hAnsi="Times New Roman" w:cs="Times New Roman"/>
          <w:sz w:val="24"/>
          <w:szCs w:val="24"/>
        </w:rPr>
        <w:t xml:space="preserve"> a našim zástupkyniam </w:t>
      </w:r>
      <w:r>
        <w:rPr>
          <w:rFonts w:ascii="Times New Roman" w:hAnsi="Times New Roman" w:cs="Times New Roman"/>
          <w:b/>
          <w:sz w:val="24"/>
          <w:szCs w:val="24"/>
        </w:rPr>
        <w:t xml:space="preserve">Mgr. Ivane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Michalidesovej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RNDr. Eve Stankovej</w:t>
      </w:r>
      <w:r>
        <w:rPr>
          <w:rFonts w:ascii="Times New Roman" w:hAnsi="Times New Roman" w:cs="Times New Roman"/>
          <w:sz w:val="24"/>
          <w:szCs w:val="24"/>
        </w:rPr>
        <w:t xml:space="preserve"> za uskutočnenie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Slovakia, zároveň pani profesorke RNDr. Oľge </w:t>
      </w:r>
      <w:proofErr w:type="spellStart"/>
      <w:r>
        <w:rPr>
          <w:rFonts w:ascii="Times New Roman" w:hAnsi="Times New Roman" w:cs="Times New Roman"/>
          <w:sz w:val="24"/>
          <w:szCs w:val="24"/>
        </w:rPr>
        <w:t>Kubánkovej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bola koordinátorkou tohto projektu, ako aj ostatným profesorkám anglického jazyku, konkrétne PhDr.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Machalcovej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PhDr. Dane Lipkovej, PhDr. Milade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Márii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Seemannovej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Mgr. 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Veľmi si vážime, že vďaka ich snahe a ochote máme možnosť rozvíjať svoje znalosti anglického jazyka aj inak ako formou učenia. Bol to možno iba jeden týždeň, no tých zážitkov bolo podstatne viac a my všetci sme šťastní, že nám tohtoročný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Slovakia priniesol do studeného októbra toľko slniečka.</w:t>
      </w:r>
    </w:p>
    <w:p w:rsidR="00753430" w:rsidRDefault="00753430" w:rsidP="007534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430" w:rsidRDefault="00753430" w:rsidP="008F591C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Beňušková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3.C</w:t>
      </w:r>
    </w:p>
    <w:sectPr w:rsidR="00753430" w:rsidSect="00EB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3430"/>
    <w:rsid w:val="00752A6D"/>
    <w:rsid w:val="00753430"/>
    <w:rsid w:val="008F591C"/>
    <w:rsid w:val="00D24C36"/>
    <w:rsid w:val="00E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430"/>
  </w:style>
  <w:style w:type="paragraph" w:styleId="Nadpis1">
    <w:name w:val="heading 1"/>
    <w:basedOn w:val="Normlny"/>
    <w:next w:val="Normlny"/>
    <w:link w:val="Nadpis1Char"/>
    <w:uiPriority w:val="9"/>
    <w:qFormat/>
    <w:rsid w:val="00753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53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Marta Jankovičová</cp:lastModifiedBy>
  <cp:revision>3</cp:revision>
  <dcterms:created xsi:type="dcterms:W3CDTF">2013-10-24T07:54:00Z</dcterms:created>
  <dcterms:modified xsi:type="dcterms:W3CDTF">2013-10-24T07:59:00Z</dcterms:modified>
</cp:coreProperties>
</file>